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Equipo: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Amaro Vega Josué Francisco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Garcia Herrera Daniel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Villafuerte Vega Arturo Ricardo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Proyecto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  <w:t xml:space="preserve">Identificar camiones usando el dataset </w:t>
      </w:r>
      <w:r w:rsidDel="00000000" w:rsidR="00000000" w:rsidRPr="00000000">
        <w:rPr>
          <w:b w:val="1"/>
          <w:rtl w:val="0"/>
        </w:rPr>
        <w:t xml:space="preserve">CIFAR-10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Controlar tránsito de camiones pesados en diferentes vías de acuerdo a las reglas de tránsito para los camiones y transportes de carga aplicables en la CDMX. Con estos controles se podrían evitar accidentes y mejorar el flujo vehicular.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Motivación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rtl w:val="0"/>
        </w:rPr>
        <w:t xml:space="preserve">De acuerdo al reglamento de tránsito, l</w:t>
      </w:r>
      <w:r w:rsidDel="00000000" w:rsidR="00000000" w:rsidRPr="00000000">
        <w:rPr>
          <w:highlight w:val="white"/>
          <w:rtl w:val="0"/>
        </w:rPr>
        <w:t xml:space="preserve">os camiones y transportes de carga tienen prohibido circular por la ciudad de 06:00 a 10:00 horas de lunes a viernes, por lo que es recomendable que evites estar en alguna de sus vías durante ese horario.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highlight w:val="white"/>
          <w:rtl w:val="0"/>
        </w:rPr>
        <w:t xml:space="preserve">De la misma forma los camiones de carga deben mantenerse siempre sobre el carril de extrema derecha, y únicamente usar el carril izquierdo para rebasar o dar vuelta.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